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52EA" w14:textId="1BBC34D0" w:rsidR="002F57E2" w:rsidRPr="002F57E2" w:rsidRDefault="002F57E2" w:rsidP="002F57E2">
      <w:pPr>
        <w:spacing w:after="0"/>
        <w:jc w:val="center"/>
        <w:rPr>
          <w:b/>
          <w:bCs/>
        </w:rPr>
      </w:pPr>
      <w:r w:rsidRPr="002F57E2">
        <w:rPr>
          <w:b/>
          <w:bCs/>
        </w:rPr>
        <w:t>Uchwała nr …..2024</w:t>
      </w:r>
    </w:p>
    <w:p w14:paraId="36527EC0" w14:textId="77777777" w:rsidR="002F57E2" w:rsidRPr="002F57E2" w:rsidRDefault="002F57E2" w:rsidP="002F57E2">
      <w:pPr>
        <w:spacing w:after="0"/>
        <w:jc w:val="center"/>
        <w:rPr>
          <w:b/>
          <w:bCs/>
        </w:rPr>
      </w:pPr>
      <w:r w:rsidRPr="002F57E2">
        <w:rPr>
          <w:b/>
          <w:bCs/>
        </w:rPr>
        <w:t>Rady Gminy Przytoczna</w:t>
      </w:r>
    </w:p>
    <w:p w14:paraId="15D557E1" w14:textId="4C70C983" w:rsidR="002F57E2" w:rsidRDefault="002F57E2" w:rsidP="002F57E2">
      <w:pPr>
        <w:spacing w:after="0"/>
        <w:jc w:val="center"/>
        <w:rPr>
          <w:b/>
          <w:bCs/>
        </w:rPr>
      </w:pPr>
      <w:r w:rsidRPr="002F57E2">
        <w:rPr>
          <w:b/>
          <w:bCs/>
        </w:rPr>
        <w:t>z dnia 23 maja 2024 r.</w:t>
      </w:r>
    </w:p>
    <w:p w14:paraId="0FA9DA97" w14:textId="77777777" w:rsidR="002F57E2" w:rsidRPr="002F57E2" w:rsidRDefault="002F57E2" w:rsidP="002F57E2">
      <w:pPr>
        <w:spacing w:after="0"/>
        <w:jc w:val="center"/>
        <w:rPr>
          <w:b/>
          <w:bCs/>
        </w:rPr>
      </w:pPr>
    </w:p>
    <w:p w14:paraId="34991B32" w14:textId="552DC7ED" w:rsidR="002F57E2" w:rsidRPr="002F57E2" w:rsidRDefault="002F57E2" w:rsidP="002F57E2">
      <w:pPr>
        <w:jc w:val="center"/>
        <w:rPr>
          <w:b/>
          <w:bCs/>
        </w:rPr>
      </w:pPr>
      <w:r w:rsidRPr="002F57E2">
        <w:rPr>
          <w:b/>
          <w:bCs/>
        </w:rPr>
        <w:t>w sprawie zarządzenia wyborów sołtysów i rad so</w:t>
      </w:r>
      <w:r w:rsidR="00922004">
        <w:rPr>
          <w:b/>
          <w:bCs/>
        </w:rPr>
        <w:t>ł</w:t>
      </w:r>
      <w:r w:rsidRPr="002F57E2">
        <w:rPr>
          <w:b/>
          <w:bCs/>
        </w:rPr>
        <w:t>eckich na terenie Gminy Przytoczna</w:t>
      </w:r>
    </w:p>
    <w:p w14:paraId="70B51970" w14:textId="6B477CBA" w:rsidR="002F57E2" w:rsidRDefault="002F57E2" w:rsidP="002F57E2">
      <w:r>
        <w:t>Na podstawie art.</w:t>
      </w:r>
      <w:r w:rsidR="00A11199">
        <w:t xml:space="preserve"> </w:t>
      </w:r>
      <w:r>
        <w:t>35 ust.3 pkt.2 ustawy o samorządzie gminnym (Dz.U.</w:t>
      </w:r>
      <w:r w:rsidR="00A11199">
        <w:t xml:space="preserve"> 2024</w:t>
      </w:r>
      <w:r>
        <w:t xml:space="preserve"> poz. </w:t>
      </w:r>
      <w:r w:rsidR="00A11199">
        <w:t>609 ze zm.</w:t>
      </w:r>
      <w:r>
        <w:t xml:space="preserve">) oraz na podstawie </w:t>
      </w:r>
      <w:r w:rsidR="00A11199">
        <w:t xml:space="preserve">§ </w:t>
      </w:r>
      <w:r>
        <w:t>23 i § 24 uchwały nr XVIII/88/2008 Rady Gminy Przytoczna z dnia 26 lutego 2008 r. w sprawie zatwierdzenia statutu sołectwa Chełmsko, uchwały nr XVIII/89</w:t>
      </w:r>
      <w:r w:rsidR="00A11199">
        <w:t>/</w:t>
      </w:r>
      <w:r>
        <w:t>2008 Rady Gminy Przytoczna z dnia 26 lutego 2008 r. w sprawie zatwierdzenia statutu sołectwa Dębówko, uchwały nr XVIII/90/2008 Rady Gminy Przytoczna z dnia 26 lutego 2008 r. w sprawie zatwierdzenia statutu sołectwa Gaj-Poręba, uchwały nr XVIIL</w:t>
      </w:r>
      <w:r w:rsidR="00A11199">
        <w:t>/</w:t>
      </w:r>
      <w:r>
        <w:t>91</w:t>
      </w:r>
      <w:r w:rsidR="00A11199">
        <w:t>/</w:t>
      </w:r>
      <w:r>
        <w:t>2008 Rady Gminy Przytoczna z dnia 26 lutego 2008 r. w sprawie zatwierdzenia statutu sołectwa Goraj, uchwały nr XVIII</w:t>
      </w:r>
      <w:r w:rsidR="00A11199">
        <w:t>/</w:t>
      </w:r>
      <w:r>
        <w:t>92/2008 Rady Gminy Przytoczna z dnia 26 lutego 2008 r. w sprawie zatwierdzenia statutu sołectwa Krasne Dłusko, uchwały nr XVIII/93</w:t>
      </w:r>
      <w:r w:rsidR="00A11199">
        <w:t>/</w:t>
      </w:r>
      <w:r>
        <w:t>2008 Rady Gminy Przytoczna z dnia 26 lutego 2008 r. w sprawie zatwierdzenia statutu sołectwa Krobielewo, uchwały nr XVIII/94</w:t>
      </w:r>
      <w:r w:rsidR="00A11199">
        <w:t>/</w:t>
      </w:r>
      <w:r>
        <w:t>2008 Rady Gminy Przytoczna z dnia 26 lutego 2008 r. w sprawie zatwierdzenia statutu sołectwa Lubikowo, uchwały nr XVIII/95</w:t>
      </w:r>
      <w:r w:rsidR="00A11199">
        <w:t>/</w:t>
      </w:r>
      <w:r>
        <w:t>2008 Rady Gminy Przytoczna z dnia 26 lutego 2008 r. w sprawie zatwierdzenia statutu sołectwa Nowa Niedrzwica, uchwały nr XVIII/96</w:t>
      </w:r>
      <w:r w:rsidR="00A11199">
        <w:t>/</w:t>
      </w:r>
      <w:r>
        <w:t>2008 Rady Gminy Przytoczna z dnia 26 lutego 2008 r. w sprawie zatwierdzenia statutu sołectwa Przytoczna, uchwały nr XVIII/97/2008 Rady Gminy Przytoczna z dnia 26 lutego 2008 r. w sprawie zatwierdzenia statutu sołectwa Rokitno, uchwały nr XVIII/98</w:t>
      </w:r>
      <w:r w:rsidR="00A11199">
        <w:t>/</w:t>
      </w:r>
      <w:r>
        <w:t>2008 Rady Gminy Przytoczna z dnia 26 lutego 2008 r. w sprawie zatwierdzenia statutu sołectwa Strychy, uchwały nr XVIII/99</w:t>
      </w:r>
      <w:r w:rsidR="00A11199">
        <w:t>/</w:t>
      </w:r>
      <w:r>
        <w:t>2008 Rady Gminy Przytoczna z dnia 26 lutego 2008 r. w sprawie zatwierdzenia statutu sołectwa Stryszewo, uchwały nr XVIII</w:t>
      </w:r>
      <w:r w:rsidR="00A11199">
        <w:t>/</w:t>
      </w:r>
      <w:r>
        <w:t>100</w:t>
      </w:r>
      <w:r w:rsidR="00A11199">
        <w:t>/</w:t>
      </w:r>
      <w:r>
        <w:t>2008 Rady Gminy Przytoczna z dnia 26 lutego 2008 r. w sprawie zatwierdzenia statutu sołectwa Twierdzielewo, uchwały nr XVIII/101</w:t>
      </w:r>
      <w:r w:rsidR="00A11199">
        <w:t>/</w:t>
      </w:r>
      <w:r>
        <w:t>2008 Rady Gminy Przytoczna z dnia 26 lutego 2008 r. w sprawie zatwierdzenia statutu sołectwa Wierzbno, Rada Gminy uchwala co następuje:</w:t>
      </w:r>
    </w:p>
    <w:p w14:paraId="6E9DDA71" w14:textId="4CF098D6" w:rsidR="002F57E2" w:rsidRPr="00A11199" w:rsidRDefault="00A11199" w:rsidP="00A11199">
      <w:pPr>
        <w:jc w:val="center"/>
        <w:rPr>
          <w:b/>
          <w:bCs/>
        </w:rPr>
      </w:pPr>
      <w:r w:rsidRPr="00A11199">
        <w:rPr>
          <w:b/>
          <w:bCs/>
        </w:rPr>
        <w:t xml:space="preserve">§ </w:t>
      </w:r>
      <w:r w:rsidR="002F57E2" w:rsidRPr="00A11199">
        <w:rPr>
          <w:b/>
          <w:bCs/>
        </w:rPr>
        <w:t>1.</w:t>
      </w:r>
    </w:p>
    <w:p w14:paraId="38D20B86" w14:textId="585BBF44" w:rsidR="002F57E2" w:rsidRDefault="002F57E2" w:rsidP="002F57E2">
      <w:r>
        <w:t>1</w:t>
      </w:r>
      <w:r w:rsidR="00922004">
        <w:t>.</w:t>
      </w:r>
      <w:r>
        <w:t xml:space="preserve"> Zarządza się przeprowadzenie wyborów sołtysów i rad sołeckich w sołectwach: Chełmsko, Krasne Dłusko, Dębówko, Gaj-Poręba, Goraj, Krobiełewo, Lubikowo, Nowa Niedrzwica, Przytoczna, Rokitno, Strychy, Stryszewo, Twierdzielewo, Wierzbno.</w:t>
      </w:r>
    </w:p>
    <w:p w14:paraId="6D10F1DD" w14:textId="125DD6E5" w:rsidR="002F57E2" w:rsidRDefault="002F57E2" w:rsidP="002F57E2">
      <w:r>
        <w:t xml:space="preserve">2. Wybory, o których mowa w ust. </w:t>
      </w:r>
      <w:r w:rsidR="00A11199">
        <w:t>1</w:t>
      </w:r>
      <w:r>
        <w:t xml:space="preserve"> należy przeprowadzić w terminie do </w:t>
      </w:r>
      <w:r w:rsidR="00A11199">
        <w:t>30</w:t>
      </w:r>
      <w:r>
        <w:t xml:space="preserve"> </w:t>
      </w:r>
      <w:r w:rsidR="00A11199">
        <w:t>czerwca</w:t>
      </w:r>
      <w:r>
        <w:t xml:space="preserve"> 20</w:t>
      </w:r>
      <w:r w:rsidR="00A11199">
        <w:t>24</w:t>
      </w:r>
      <w:r>
        <w:t xml:space="preserve"> r.</w:t>
      </w:r>
    </w:p>
    <w:p w14:paraId="3E1B917D" w14:textId="54583674" w:rsidR="002F57E2" w:rsidRPr="00A11199" w:rsidRDefault="00A11199" w:rsidP="00A11199">
      <w:pPr>
        <w:jc w:val="center"/>
        <w:rPr>
          <w:b/>
          <w:bCs/>
        </w:rPr>
      </w:pPr>
      <w:r w:rsidRPr="00A11199">
        <w:rPr>
          <w:b/>
          <w:bCs/>
        </w:rPr>
        <w:t xml:space="preserve">§ </w:t>
      </w:r>
      <w:r w:rsidR="002F57E2" w:rsidRPr="00A11199">
        <w:rPr>
          <w:b/>
          <w:bCs/>
        </w:rPr>
        <w:t>2.</w:t>
      </w:r>
    </w:p>
    <w:p w14:paraId="42A938F5" w14:textId="5BF65806" w:rsidR="002F57E2" w:rsidRDefault="00A11199" w:rsidP="002F57E2">
      <w:r>
        <w:t>1</w:t>
      </w:r>
      <w:r w:rsidR="002F57E2">
        <w:t>.</w:t>
      </w:r>
      <w:r>
        <w:t xml:space="preserve"> </w:t>
      </w:r>
      <w:r w:rsidR="002F57E2">
        <w:t xml:space="preserve">Harmonogram zebrań wiejskich, na których ma być dokonany wybór sołtysa, członków rady sołeckiej ustali Wójt Gminy w uzgodnieniu </w:t>
      </w:r>
      <w:r w:rsidR="006A032F">
        <w:t>z</w:t>
      </w:r>
      <w:r w:rsidR="002F57E2">
        <w:t xml:space="preserve"> ustępującym sołtysem, w którym określi miejsce, dzień i godzinę zebrania a Przewodniczący Rady Gminy wyznaczy przewodniczącego zebrania spośród radnych.</w:t>
      </w:r>
    </w:p>
    <w:p w14:paraId="70FAF2F5" w14:textId="1E1F5985" w:rsidR="002F57E2" w:rsidRPr="00FD0F32" w:rsidRDefault="00A11199" w:rsidP="00FD0F32">
      <w:pPr>
        <w:jc w:val="center"/>
        <w:rPr>
          <w:b/>
          <w:bCs/>
        </w:rPr>
      </w:pPr>
      <w:r w:rsidRPr="00FD0F32">
        <w:rPr>
          <w:b/>
          <w:bCs/>
        </w:rPr>
        <w:t xml:space="preserve">§ </w:t>
      </w:r>
      <w:r w:rsidR="002F57E2" w:rsidRPr="00FD0F32">
        <w:rPr>
          <w:b/>
          <w:bCs/>
        </w:rPr>
        <w:t>3</w:t>
      </w:r>
      <w:r w:rsidR="00FD0F32" w:rsidRPr="00FD0F32">
        <w:rPr>
          <w:b/>
          <w:bCs/>
        </w:rPr>
        <w:t>.</w:t>
      </w:r>
    </w:p>
    <w:p w14:paraId="664786AE" w14:textId="149BD3BF" w:rsidR="002F57E2" w:rsidRDefault="002F57E2" w:rsidP="002F57E2">
      <w:r>
        <w:t>1. Zebranie wyborcze zgodnie z harmonogramem określonym w § 2 zwołuje Wójt Gminy Przytoczna, przekazując stosowne zawiadomienia ustępującym sołtysom.</w:t>
      </w:r>
    </w:p>
    <w:p w14:paraId="6106ADC8" w14:textId="77777777" w:rsidR="002F57E2" w:rsidRDefault="002F57E2" w:rsidP="002F57E2">
      <w:r>
        <w:t xml:space="preserve">2. O miejscu, terminie i celu zwołania zebrania zawiadamia Sołtys poprzez wywieszenie ogłoszenia na wiejskich tablicach ogłoszeń i w miejscach zwyczajowo przyjętych z </w:t>
      </w:r>
      <w:r>
        <w:lastRenderedPageBreak/>
        <w:t>wyprzedzeniem co najmniej 7 dni przed wyznaczonym terminem, chyba że cel zwołania zebrania uzasadnia przyjęcie krótszego terminu.</w:t>
      </w:r>
    </w:p>
    <w:p w14:paraId="48208CDB" w14:textId="23C87977" w:rsidR="00FD0F32" w:rsidRDefault="00FD0F32" w:rsidP="00FD0F32">
      <w:pPr>
        <w:jc w:val="center"/>
      </w:pPr>
      <w:r w:rsidRPr="00FD0F32">
        <w:rPr>
          <w:b/>
          <w:bCs/>
        </w:rPr>
        <w:t xml:space="preserve">§ </w:t>
      </w:r>
      <w:r w:rsidR="002F57E2" w:rsidRPr="00FD0F32">
        <w:rPr>
          <w:b/>
          <w:bCs/>
        </w:rPr>
        <w:t>4.</w:t>
      </w:r>
    </w:p>
    <w:p w14:paraId="5845B310" w14:textId="344B4EF3" w:rsidR="002F57E2" w:rsidRDefault="002F57E2" w:rsidP="002F57E2">
      <w:r>
        <w:t>Zobowiązuje się sołtysów do przedstawienia na zebraniach sprawozdań z działalności sołectwa w minionej kadencji.</w:t>
      </w:r>
    </w:p>
    <w:p w14:paraId="147799D7" w14:textId="4B55847A" w:rsidR="00FD0F32" w:rsidRDefault="00FD0F32" w:rsidP="00FD0F32">
      <w:pPr>
        <w:jc w:val="center"/>
      </w:pPr>
      <w:r w:rsidRPr="00FD0F32">
        <w:rPr>
          <w:b/>
          <w:bCs/>
        </w:rPr>
        <w:t xml:space="preserve">§ </w:t>
      </w:r>
      <w:r w:rsidR="002F57E2" w:rsidRPr="00FD0F32">
        <w:rPr>
          <w:b/>
          <w:bCs/>
        </w:rPr>
        <w:t>5.</w:t>
      </w:r>
    </w:p>
    <w:p w14:paraId="04F34BC0" w14:textId="64686856" w:rsidR="002F57E2" w:rsidRDefault="002F57E2" w:rsidP="002F57E2">
      <w:r>
        <w:t>Wykonanie uchwały powierza się Wójtowi Gminy Przytoczna.</w:t>
      </w:r>
    </w:p>
    <w:p w14:paraId="5E9D99D5" w14:textId="5F2378F0" w:rsidR="00FD0F32" w:rsidRPr="00FD0F32" w:rsidRDefault="00FD0F32" w:rsidP="00FD0F32">
      <w:pPr>
        <w:jc w:val="center"/>
        <w:rPr>
          <w:b/>
          <w:bCs/>
        </w:rPr>
      </w:pPr>
      <w:r w:rsidRPr="00FD0F32">
        <w:rPr>
          <w:b/>
          <w:bCs/>
        </w:rPr>
        <w:t xml:space="preserve">§ </w:t>
      </w:r>
      <w:r w:rsidR="002F57E2" w:rsidRPr="00FD0F32">
        <w:rPr>
          <w:b/>
          <w:bCs/>
        </w:rPr>
        <w:t>6.</w:t>
      </w:r>
    </w:p>
    <w:p w14:paraId="04ADBD8D" w14:textId="018B7895" w:rsidR="002F57E2" w:rsidRDefault="002F57E2" w:rsidP="002F57E2">
      <w:r>
        <w:t>Uchwała wchodzi wżycie z dniem podjęcia.</w:t>
      </w:r>
    </w:p>
    <w:p w14:paraId="23E5E679" w14:textId="6EE37E74" w:rsidR="00697A64" w:rsidRDefault="00697A64" w:rsidP="002F57E2"/>
    <w:sectPr w:rsidR="0069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BC"/>
    <w:rsid w:val="002F57E2"/>
    <w:rsid w:val="0055008C"/>
    <w:rsid w:val="00697A64"/>
    <w:rsid w:val="006A032F"/>
    <w:rsid w:val="00726997"/>
    <w:rsid w:val="00907F83"/>
    <w:rsid w:val="00922004"/>
    <w:rsid w:val="00A11199"/>
    <w:rsid w:val="00C60EBC"/>
    <w:rsid w:val="00F505A0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88ED"/>
  <w15:chartTrackingRefBased/>
  <w15:docId w15:val="{95187FB9-3512-4387-B4FE-5F588758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997"/>
    <w:pPr>
      <w:spacing w:line="240" w:lineRule="auto"/>
      <w:jc w:val="both"/>
    </w:pPr>
    <w:rPr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JK. Kucharyk</dc:creator>
  <cp:keywords/>
  <dc:description/>
  <cp:lastModifiedBy>Justyna JK. Kucharyk</cp:lastModifiedBy>
  <cp:revision>5</cp:revision>
  <dcterms:created xsi:type="dcterms:W3CDTF">2024-05-22T10:09:00Z</dcterms:created>
  <dcterms:modified xsi:type="dcterms:W3CDTF">2024-05-22T12:29:00Z</dcterms:modified>
</cp:coreProperties>
</file>